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A2" w:rsidRPr="00A5600B" w:rsidRDefault="00E10CA2" w:rsidP="00E10CA2">
      <w:pPr>
        <w:spacing w:after="60" w:line="240" w:lineRule="auto"/>
        <w:jc w:val="center"/>
        <w:rPr>
          <w:rFonts w:ascii="Arial" w:hAnsi="Arial" w:cs="Arial"/>
          <w:b/>
          <w:sz w:val="24"/>
          <w:szCs w:val="24"/>
        </w:rPr>
      </w:pPr>
      <w:r w:rsidRPr="00A5600B">
        <w:rPr>
          <w:rFonts w:ascii="Arial" w:hAnsi="Arial" w:cs="Arial"/>
          <w:b/>
          <w:sz w:val="24"/>
          <w:szCs w:val="24"/>
        </w:rPr>
        <w:t>AX6-V6/SOP 03/V6</w:t>
      </w:r>
    </w:p>
    <w:p w:rsidR="00E10CA2" w:rsidRDefault="00E10CA2" w:rsidP="002676F2">
      <w:pPr>
        <w:spacing w:after="60" w:line="240" w:lineRule="auto"/>
        <w:jc w:val="center"/>
        <w:rPr>
          <w:rFonts w:ascii="Arial" w:hAnsi="Arial" w:cs="Arial"/>
          <w:b/>
          <w:sz w:val="24"/>
          <w:szCs w:val="24"/>
        </w:rPr>
      </w:pPr>
      <w:bookmarkStart w:id="0" w:name="_GoBack"/>
      <w:bookmarkEnd w:id="0"/>
    </w:p>
    <w:p w:rsidR="002676F2" w:rsidRPr="00A5600B" w:rsidRDefault="002676F2" w:rsidP="002676F2">
      <w:pPr>
        <w:spacing w:after="60" w:line="240" w:lineRule="auto"/>
        <w:jc w:val="center"/>
        <w:rPr>
          <w:rFonts w:ascii="Arial" w:hAnsi="Arial" w:cs="Arial"/>
          <w:b/>
          <w:sz w:val="24"/>
          <w:szCs w:val="24"/>
        </w:rPr>
      </w:pPr>
      <w:r w:rsidRPr="00A5600B">
        <w:rPr>
          <w:rFonts w:ascii="Arial" w:hAnsi="Arial" w:cs="Arial"/>
          <w:b/>
          <w:sz w:val="24"/>
          <w:szCs w:val="24"/>
        </w:rPr>
        <w:t>Parent Information sheet and Informed Consent Form</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[The title of the project here exactly as it is in the project design with names of Principal Investigator and all other investigators.]</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Introduction:</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Your child is invited to participate in a study/research/experiment. This document gives you a description of the study/trial in which you are being asked to participate. Your participation in this study is voluntary, and you can enquire about all details before giving your written consent to participate in the study.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 xml:space="preserve">Purpose: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The purpose of this study is to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Participant selection</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Voluntary Participation</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Indicate clearly that they can choose to have their child participate or not. State, if it is applicable, that they will still receive all the services they usually do if they decide not to participate. This can be repeated and expanded upon later in the form as well. It is important to state clearly at the beginning of the form that participation is voluntary so that the other information can be heard in this context.</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Your decision to have your child participate in this study is entirely voluntary. It is your choice whether to have your child participate or not. If you choose not to consent, all the services you and your child receive at this clinic will continue and nothing will change. You may also choose to change your mind later and stop participating, even if you agreed earlier, and the services you and/or your child receives at the clinic will continue</w:t>
      </w: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Information on the Trial Drug</w:t>
      </w:r>
    </w:p>
    <w:p w:rsidR="002676F2" w:rsidRPr="00A5600B" w:rsidRDefault="002676F2" w:rsidP="002676F2">
      <w:pPr>
        <w:spacing w:after="60" w:line="240" w:lineRule="auto"/>
        <w:jc w:val="both"/>
        <w:rPr>
          <w:rFonts w:ascii="Arial" w:hAnsi="Arial" w:cs="Arial"/>
          <w:b/>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Procedures and Protocol</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Describe or explain the exact procedures that will be followed on a step-by-step basis, the tests that will be done, and the drugs that will be given. Describe very clearly which procedure is routine and which is experimental or research.</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Duration</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Include a statement about the time commitments of the research for the participant and for the parent including both the duration of the research and follow-up, if relevant.</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Example: The research takes place over ___ (number of) days/ or ___ (number of) months in total. During that time, it will be necessary for you to come to the clinic/hospital/health facility (number of) days, for (number of) hours each day. We would like to meet with you six months </w:t>
      </w:r>
      <w:r w:rsidRPr="00A5600B">
        <w:rPr>
          <w:rFonts w:ascii="Arial" w:hAnsi="Arial" w:cs="Arial"/>
          <w:sz w:val="24"/>
          <w:szCs w:val="24"/>
        </w:rPr>
        <w:lastRenderedPageBreak/>
        <w:t>after your last visit for a final check-up. Altogether, we will see you and your child 4 times over a year.</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Side Effects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Parents should be told if there are any known or anticipated side effects and what will happen in the event of a side effect or an unexpected event.</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These vaccines can have some unwanted effects or some effects that we are not currently aware of. However, we will follow your child closely and keep track of these unwanted effects or any problems. We will give you a telephone number to call if you notice anything out of the ordinary, or if you have concerns or questions. You can also bring your child to this health facility at anytime and ask to see [name of nurse, doctor, researcher].</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We may use some other medicines to decrease the symptoms of the side effects or reactions. Or we may stop the use of one or more drugs. If this is necessary we will discuss it together with you and you will always be consulted before we move to the next step.)</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Risks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A risk can be thought of as being the possibility that harm may occur. Explain and describe any such possible or anticipated risks. Provide enough information about the risks that the parent can make an informed decision. Describe the level of care that will be available in the event that harm does occur, who will provide it, and who will pay for it.</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By participating in this research it is possible that your child will be at greater risk than he/she would otherwise be. There is a possibility that _________may happen as a result of taking this drug. While the possibility of this happening is very low, you should still be aware of the possibility. If something unexpected happens and harm does occur, we will provide you with______. [Explain the level of care that will be available, who will provide it, and who will pay for it. Inform the parent if there is a particular insurance in place.]</w:t>
      </w:r>
    </w:p>
    <w:p w:rsidR="002676F2" w:rsidRPr="00A5600B" w:rsidRDefault="002676F2" w:rsidP="002676F2">
      <w:pPr>
        <w:spacing w:after="60" w:line="240" w:lineRule="auto"/>
        <w:jc w:val="both"/>
        <w:rPr>
          <w:rFonts w:ascii="Arial" w:hAnsi="Arial" w:cs="Arial"/>
          <w:b/>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Discomforts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Explain and describe the type and source of any anticipated discomforts that are in addition to the side effects and risks discussed above.</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By participating in this research it is possible that your child may experience some discomfort such as the discomfort of the injections. There may be a slight hardening and/or swelling where the needle stick goes into the skin. This should disappear in one day. Your child may also be fussier than usual or more tired. These behaviors usually stop within one day but if you are concerned, please call me or come to the clinic.</w:t>
      </w:r>
    </w:p>
    <w:p w:rsidR="002676F2" w:rsidRPr="00A5600B" w:rsidRDefault="002676F2" w:rsidP="002676F2">
      <w:pPr>
        <w:spacing w:after="60" w:line="240" w:lineRule="auto"/>
        <w:jc w:val="both"/>
        <w:rPr>
          <w:rFonts w:ascii="Arial" w:hAnsi="Arial" w:cs="Arial"/>
          <w:b/>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Costs: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Describe the cost for participating in the study to the subject/participant. The information must be written in clear terms regarding the cost which will be borne by sponsors/Principal Investigator/s of the project, and study participant.</w:t>
      </w:r>
    </w:p>
    <w:p w:rsidR="002676F2"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Reimbursement for Participation</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Describe plan for reimbursement or amount for expenses incurred, time spent and any inconvenience. State clearly the details for travel reimbursement for trial participants &amp;/or attendant.</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Emergency Medical Treatment</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(If applicable, add here)</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In case of the physical injury to the participant during the course of research please state the name and contact details of the PI.</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Describe available medical treatment in case of complications.</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Benefits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If your child participates in this research, he/she will have the following benefits: any interim illnesses will be treated at no charge to you. If your child falls sick during this period he/she will be treated free of charge.</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There may or may not be any other benefit for your child but his/her participation is likely to help us find the answer to the research question. There may not be any benefit to the society at this stage of the research, but future generations are likely to benefit.</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Confidentiality</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Explain how the research team will maintain the confidentiality of data, especially with respect to the information about the participant, which would otherwise be known only to the physician but would now be available to the entire research team. Because something out of the ordinary is being done through research, any individual taking part in the research is likely to be more easily identified by members of the community and is therefore more likely to be stigmatized. Data will be stored securely for a period of __________ years. </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 The information that we collect from this research project will be kept confidential. Information about your child that will be collected from the research will be put away and no-one but the researchers will be able to see it. Any information about your child will have a number on it instead of his/her name. Only the researchers will know what his/her number is and we will lock that information up with a lock and key. It will not be shared with or given to anyone except [name who will have access to the information, such as research sponsors, DSMB board, your clinician, etc].</w:t>
      </w:r>
    </w:p>
    <w:p w:rsidR="002676F2" w:rsidRPr="00A5600B" w:rsidRDefault="002676F2" w:rsidP="002676F2">
      <w:pPr>
        <w:spacing w:after="60" w:line="240" w:lineRule="auto"/>
        <w:jc w:val="both"/>
        <w:rPr>
          <w:rFonts w:ascii="Arial" w:hAnsi="Arial" w:cs="Arial"/>
          <w:sz w:val="24"/>
          <w:szCs w:val="24"/>
        </w:rPr>
      </w:pPr>
    </w:p>
    <w:p w:rsidR="002676F2" w:rsidRDefault="002676F2" w:rsidP="002676F2">
      <w:pPr>
        <w:spacing w:after="60" w:line="240" w:lineRule="auto"/>
        <w:jc w:val="both"/>
        <w:rPr>
          <w:rFonts w:ascii="Arial" w:hAnsi="Arial" w:cs="Arial"/>
          <w:b/>
          <w:sz w:val="24"/>
          <w:szCs w:val="24"/>
        </w:rPr>
      </w:pPr>
    </w:p>
    <w:p w:rsidR="002676F2" w:rsidRPr="00A5600B" w:rsidRDefault="002676F2" w:rsidP="002676F2">
      <w:pPr>
        <w:spacing w:after="60" w:line="240" w:lineRule="auto"/>
        <w:jc w:val="both"/>
        <w:rPr>
          <w:rFonts w:ascii="Arial" w:hAnsi="Arial" w:cs="Arial"/>
          <w:b/>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Sharing of the results</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Your plan for sharing the information with the participants and their parents should be provided. If you have a plan and a timeline for the sharing of information, include the details. Also inform the parent that the research findings will be shared more broadly, for example, through publications and conferences.</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The knowledge that we get from this study will be shared with you before it is made widely available to the public. Confidential information will not be shared. There will be small meetings in the community and these will be announced. Afterwards, we will publish the results in order that other interested people may learn from our research</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Right to Refuse or Withdraw</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This is a reconfirmation that participation is voluntary and includes the right to withdraw. Tailor this section well to ensure that it fits for the group for whom you are seeking consent. The example used here is for a parent of an infant at a clinic.</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You do not have to agree to your child taking part in this research if you do not wish to do so and refusing to allow your child to participate will not affect your treatment or your child's treatment at this Centre in any way. You and your child will still have all the benefits that you would otherwise have at this Centre. You may stop your child from participating in the research at any time that you wish without either you or your child losing any of your rights as a patient here. Neither your treatment nor your child's treatment at this Centre will be affected in any way.</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Alternatives to participating</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Include this section only if the study involves administration of investigational drugs or use of new therapeutic procedures. It is important to explain and describe the established standard treatment.</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Example: If you do not wish your child to take part in the research, your child will be provided with the established standard treatment available at the centre/institute/hospital. People who have malaria are given….</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Whom to Contact</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Provide the name and contact information of someone who is involved, informed and accessible (a local person who can actually be contacted.) State also that the proposal has been approved and how.</w:t>
      </w:r>
    </w:p>
    <w:p w:rsidR="002676F2" w:rsidRPr="00A5600B" w:rsidRDefault="002676F2" w:rsidP="002676F2">
      <w:pPr>
        <w:spacing w:after="60" w:line="240" w:lineRule="auto"/>
        <w:jc w:val="both"/>
        <w:rPr>
          <w:rFonts w:ascii="Arial" w:hAnsi="Arial" w:cs="Arial"/>
          <w:sz w:val="12"/>
          <w:szCs w:val="12"/>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Example If you have any questions you may ask them now or later, even after the study has started. If you wish to ask questions later, you may contact any of the following: [name, address/telephone number/e-mail] This proposal has been reviewed and approved by [name of the IEC], which is a committee whose task it is to make sure that research participants are </w:t>
      </w:r>
      <w:r w:rsidRPr="00A5600B">
        <w:rPr>
          <w:rFonts w:ascii="Arial" w:hAnsi="Arial" w:cs="Arial"/>
          <w:sz w:val="24"/>
          <w:szCs w:val="24"/>
        </w:rPr>
        <w:lastRenderedPageBreak/>
        <w:t xml:space="preserve">protected from harm.  If you have any queries regarding your rights as a study participant, you may contact, the Member Secretary, of the Institutional Ethics committee,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Dr. _____________________</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b/>
          <w:sz w:val="24"/>
          <w:szCs w:val="24"/>
        </w:rPr>
        <w:t>Phone:</w:t>
      </w:r>
      <w:r w:rsidRPr="00A5600B">
        <w:rPr>
          <w:rFonts w:ascii="Arial" w:hAnsi="Arial" w:cs="Arial"/>
          <w:sz w:val="24"/>
          <w:szCs w:val="24"/>
        </w:rPr>
        <w:t xml:space="preserve"> &lt;022-24177262</w:t>
      </w:r>
      <w:r>
        <w:rPr>
          <w:rFonts w:ascii="Arial" w:hAnsi="Arial" w:cs="Arial"/>
          <w:sz w:val="24"/>
          <w:szCs w:val="24"/>
        </w:rPr>
        <w:t>/ 4268</w:t>
      </w:r>
      <w:r w:rsidRPr="00A5600B">
        <w:rPr>
          <w:rFonts w:ascii="Arial" w:hAnsi="Arial" w:cs="Arial"/>
          <w:sz w:val="24"/>
          <w:szCs w:val="24"/>
        </w:rPr>
        <w:t xml:space="preserve"> (IEC-I/II) 022-27405154 (IEC-III)&gt;</w:t>
      </w:r>
    </w:p>
    <w:p w:rsidR="002676F2" w:rsidRPr="00A5600B" w:rsidRDefault="002676F2" w:rsidP="002676F2">
      <w:pPr>
        <w:spacing w:after="60" w:line="240" w:lineRule="auto"/>
        <w:jc w:val="both"/>
        <w:rPr>
          <w:rFonts w:ascii="Arial" w:hAnsi="Arial" w:cs="Arial"/>
          <w:b/>
          <w:sz w:val="24"/>
          <w:szCs w:val="24"/>
        </w:rPr>
      </w:pPr>
      <w:r w:rsidRPr="00A5600B">
        <w:rPr>
          <w:rFonts w:ascii="Arial" w:hAnsi="Arial" w:cs="Arial"/>
          <w:b/>
          <w:sz w:val="24"/>
          <w:szCs w:val="24"/>
        </w:rPr>
        <w:t xml:space="preserve">Consent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The nature and the purpose of the above Research Study have been explained to my child and me; we have agreed to have my child participate in the research study. We also agree that my child’s personal health information can be collected, used and shared by the researchers and staff for the research study described in this form. We will receive a signed copy of this consent form.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___________________________________                    _____________________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Name and Signature /Thumb impression</w:t>
      </w:r>
      <w:r w:rsidRPr="00A5600B">
        <w:rPr>
          <w:rFonts w:ascii="Arial" w:hAnsi="Arial" w:cs="Arial"/>
          <w:b/>
          <w:sz w:val="24"/>
          <w:szCs w:val="24"/>
        </w:rPr>
        <w:t xml:space="preserve"> </w:t>
      </w:r>
      <w:r w:rsidRPr="00A5600B">
        <w:rPr>
          <w:rFonts w:ascii="Arial" w:hAnsi="Arial" w:cs="Arial"/>
          <w:sz w:val="24"/>
          <w:szCs w:val="24"/>
        </w:rPr>
        <w:t xml:space="preserve">of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Parent/Guardian </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 xml:space="preserve"> </w:t>
      </w:r>
      <w:r w:rsidRPr="00A5600B">
        <w:rPr>
          <w:rFonts w:ascii="Arial" w:hAnsi="Arial" w:cs="Arial"/>
          <w:sz w:val="24"/>
          <w:szCs w:val="24"/>
        </w:rPr>
        <w:tab/>
        <w:t xml:space="preserve">       </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 xml:space="preserve">Date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___________________________________                    _____________________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Name and Signature/</w:t>
      </w:r>
      <w:r w:rsidRPr="00A5600B">
        <w:rPr>
          <w:rFonts w:ascii="Arial" w:hAnsi="Arial" w:cs="Arial"/>
          <w:b/>
          <w:sz w:val="24"/>
          <w:szCs w:val="24"/>
        </w:rPr>
        <w:t xml:space="preserve"> </w:t>
      </w:r>
      <w:r w:rsidRPr="00A5600B">
        <w:rPr>
          <w:rFonts w:ascii="Arial" w:hAnsi="Arial" w:cs="Arial"/>
          <w:sz w:val="24"/>
          <w:szCs w:val="24"/>
        </w:rPr>
        <w:t xml:space="preserve">Thumb impression </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of Participant (when appropriate)</w:t>
      </w:r>
      <w:r w:rsidRPr="00A5600B">
        <w:rPr>
          <w:rFonts w:ascii="Arial" w:hAnsi="Arial" w:cs="Arial"/>
          <w:sz w:val="24"/>
          <w:szCs w:val="24"/>
        </w:rPr>
        <w:tab/>
      </w:r>
      <w:r w:rsidRPr="00A5600B">
        <w:rPr>
          <w:rFonts w:ascii="Arial" w:hAnsi="Arial" w:cs="Arial"/>
          <w:sz w:val="24"/>
          <w:szCs w:val="24"/>
        </w:rPr>
        <w:tab/>
        <w:t xml:space="preserve">                </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t xml:space="preserve"> Date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________________________________________ </w:t>
      </w:r>
      <w:r w:rsidRPr="00A5600B">
        <w:rPr>
          <w:rFonts w:ascii="Arial" w:hAnsi="Arial" w:cs="Arial"/>
          <w:sz w:val="24"/>
          <w:szCs w:val="24"/>
        </w:rPr>
        <w:tab/>
        <w:t xml:space="preserve">    _____________________</w:t>
      </w: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Name and Signature of Person Obtaining Consent/Authorization        Date </w:t>
      </w:r>
    </w:p>
    <w:p w:rsidR="002676F2" w:rsidRPr="00A5600B" w:rsidRDefault="002676F2" w:rsidP="002676F2">
      <w:pPr>
        <w:spacing w:after="60" w:line="240" w:lineRule="auto"/>
        <w:jc w:val="both"/>
        <w:rPr>
          <w:rFonts w:ascii="Arial" w:hAnsi="Arial" w:cs="Arial"/>
          <w:sz w:val="24"/>
          <w:szCs w:val="24"/>
        </w:rPr>
      </w:pPr>
    </w:p>
    <w:p w:rsidR="002676F2" w:rsidRPr="00A5600B" w:rsidRDefault="002676F2" w:rsidP="002676F2">
      <w:pPr>
        <w:spacing w:after="60" w:line="240" w:lineRule="auto"/>
        <w:jc w:val="both"/>
        <w:rPr>
          <w:rFonts w:ascii="Arial" w:hAnsi="Arial" w:cs="Arial"/>
          <w:sz w:val="24"/>
          <w:szCs w:val="24"/>
        </w:rPr>
      </w:pPr>
      <w:r w:rsidRPr="00A5600B">
        <w:rPr>
          <w:rFonts w:ascii="Arial" w:hAnsi="Arial" w:cs="Arial"/>
          <w:sz w:val="24"/>
          <w:szCs w:val="24"/>
        </w:rPr>
        <w:t xml:space="preserve">_________________________________                          _____________________ </w:t>
      </w:r>
    </w:p>
    <w:p w:rsidR="001E1CA0" w:rsidRPr="002676F2" w:rsidRDefault="002676F2" w:rsidP="002676F2">
      <w:r w:rsidRPr="00A5600B">
        <w:rPr>
          <w:rFonts w:ascii="Arial" w:hAnsi="Arial" w:cs="Arial"/>
          <w:sz w:val="24"/>
          <w:szCs w:val="24"/>
        </w:rPr>
        <w:t xml:space="preserve">Name and Signature of Impartial Witness                                               Date  </w:t>
      </w:r>
    </w:p>
    <w:sectPr w:rsidR="001E1CA0" w:rsidRPr="002676F2" w:rsidSect="00406232">
      <w:headerReference w:type="default" r:id="rId7"/>
      <w:footerReference w:type="default" r:id="rId8"/>
      <w:pgSz w:w="12240" w:h="15840"/>
      <w:pgMar w:top="1440" w:right="864"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AE" w:rsidRDefault="000A74AE" w:rsidP="00406232">
      <w:pPr>
        <w:spacing w:after="0" w:line="240" w:lineRule="auto"/>
      </w:pPr>
      <w:r>
        <w:separator/>
      </w:r>
    </w:p>
  </w:endnote>
  <w:endnote w:type="continuationSeparator" w:id="0">
    <w:p w:rsidR="000A74AE" w:rsidRDefault="000A74AE"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382344" w:rsidRPr="00AC4D8B">
            <w:rPr>
              <w:rFonts w:ascii="Arial" w:hAnsi="Arial" w:cs="Arial"/>
              <w:sz w:val="18"/>
              <w:szCs w:val="18"/>
            </w:rPr>
            <w:fldChar w:fldCharType="begin"/>
          </w:r>
          <w:r w:rsidRPr="00AC4D8B">
            <w:rPr>
              <w:rFonts w:ascii="Arial" w:hAnsi="Arial" w:cs="Arial"/>
              <w:sz w:val="18"/>
              <w:szCs w:val="18"/>
            </w:rPr>
            <w:instrText xml:space="preserve"> PAGE </w:instrText>
          </w:r>
          <w:r w:rsidR="00382344" w:rsidRPr="00AC4D8B">
            <w:rPr>
              <w:rFonts w:ascii="Arial" w:hAnsi="Arial" w:cs="Arial"/>
              <w:sz w:val="18"/>
              <w:szCs w:val="18"/>
            </w:rPr>
            <w:fldChar w:fldCharType="separate"/>
          </w:r>
          <w:r w:rsidR="00E10CA2">
            <w:rPr>
              <w:rFonts w:ascii="Arial" w:hAnsi="Arial" w:cs="Arial"/>
              <w:noProof/>
              <w:sz w:val="18"/>
              <w:szCs w:val="18"/>
            </w:rPr>
            <w:t>1</w:t>
          </w:r>
          <w:r w:rsidR="00382344" w:rsidRPr="00AC4D8B">
            <w:rPr>
              <w:rFonts w:ascii="Arial" w:hAnsi="Arial" w:cs="Arial"/>
              <w:sz w:val="18"/>
              <w:szCs w:val="18"/>
            </w:rPr>
            <w:fldChar w:fldCharType="end"/>
          </w:r>
          <w:r w:rsidRPr="00AC4D8B">
            <w:rPr>
              <w:rFonts w:ascii="Arial" w:hAnsi="Arial" w:cs="Arial"/>
              <w:sz w:val="18"/>
              <w:szCs w:val="18"/>
            </w:rPr>
            <w:t xml:space="preserve"> of </w:t>
          </w:r>
          <w:r w:rsidR="00382344"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382344" w:rsidRPr="00AC4D8B">
            <w:rPr>
              <w:rFonts w:ascii="Arial" w:hAnsi="Arial" w:cs="Arial"/>
              <w:sz w:val="18"/>
              <w:szCs w:val="18"/>
            </w:rPr>
            <w:fldChar w:fldCharType="separate"/>
          </w:r>
          <w:r w:rsidR="00E10CA2">
            <w:rPr>
              <w:rFonts w:ascii="Arial" w:hAnsi="Arial" w:cs="Arial"/>
              <w:noProof/>
              <w:sz w:val="18"/>
              <w:szCs w:val="18"/>
            </w:rPr>
            <w:t>5</w:t>
          </w:r>
          <w:r w:rsidR="00382344"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AE" w:rsidRDefault="000A74AE" w:rsidP="00406232">
      <w:pPr>
        <w:spacing w:after="0" w:line="240" w:lineRule="auto"/>
      </w:pPr>
      <w:r>
        <w:separator/>
      </w:r>
    </w:p>
  </w:footnote>
  <w:footnote w:type="continuationSeparator" w:id="0">
    <w:p w:rsidR="000A74AE" w:rsidRDefault="000A74AE"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9018D7" w:rsidRDefault="00A463A8" w:rsidP="00040F02">
          <w:pPr>
            <w:pStyle w:val="Header"/>
            <w:spacing w:after="0" w:line="240" w:lineRule="auto"/>
            <w:rPr>
              <w:rFonts w:ascii="Arial" w:hAnsi="Arial" w:cs="Arial"/>
              <w:b/>
              <w:sz w:val="16"/>
              <w:szCs w:val="16"/>
            </w:rPr>
          </w:pPr>
          <w:r w:rsidRPr="00A463A8">
            <w:rPr>
              <w:rFonts w:ascii="Arial" w:hAnsi="Arial" w:cs="Arial"/>
              <w:b/>
              <w:sz w:val="16"/>
              <w:szCs w:val="16"/>
            </w:rPr>
            <w:t>SOP03/V6</w:t>
          </w: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36705"/>
    <w:multiLevelType w:val="hybridMultilevel"/>
    <w:tmpl w:val="0CA0A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70809"/>
    <w:multiLevelType w:val="hybridMultilevel"/>
    <w:tmpl w:val="C660F3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25">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2B51BA"/>
    <w:multiLevelType w:val="hybridMultilevel"/>
    <w:tmpl w:val="8B48D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3F27B38"/>
    <w:multiLevelType w:val="hybridMultilevel"/>
    <w:tmpl w:val="E82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1A6167"/>
    <w:multiLevelType w:val="hybridMultilevel"/>
    <w:tmpl w:val="EFC88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D8621A0">
      <w:start w:val="25"/>
      <w:numFmt w:val="bullet"/>
      <w:lvlText w:val=""/>
      <w:lvlJc w:val="left"/>
      <w:pPr>
        <w:ind w:left="2160" w:hanging="360"/>
      </w:pPr>
      <w:rPr>
        <w:rFonts w:ascii="Wingdings 2" w:eastAsia="Calibri" w:hAnsi="Wingdings 2"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F77D2"/>
    <w:multiLevelType w:val="hybridMultilevel"/>
    <w:tmpl w:val="1D6AF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83473C"/>
    <w:multiLevelType w:val="hybridMultilevel"/>
    <w:tmpl w:val="2B8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4"/>
  </w:num>
  <w:num w:numId="4">
    <w:abstractNumId w:val="31"/>
  </w:num>
  <w:num w:numId="5">
    <w:abstractNumId w:val="24"/>
  </w:num>
  <w:num w:numId="6">
    <w:abstractNumId w:val="19"/>
  </w:num>
  <w:num w:numId="7">
    <w:abstractNumId w:val="36"/>
  </w:num>
  <w:num w:numId="8">
    <w:abstractNumId w:val="27"/>
  </w:num>
  <w:num w:numId="9">
    <w:abstractNumId w:val="29"/>
  </w:num>
  <w:num w:numId="10">
    <w:abstractNumId w:val="34"/>
  </w:num>
  <w:num w:numId="11">
    <w:abstractNumId w:val="22"/>
  </w:num>
  <w:num w:numId="12">
    <w:abstractNumId w:val="46"/>
  </w:num>
  <w:num w:numId="13">
    <w:abstractNumId w:val="3"/>
  </w:num>
  <w:num w:numId="14">
    <w:abstractNumId w:val="44"/>
  </w:num>
  <w:num w:numId="15">
    <w:abstractNumId w:val="9"/>
  </w:num>
  <w:num w:numId="16">
    <w:abstractNumId w:val="2"/>
  </w:num>
  <w:num w:numId="17">
    <w:abstractNumId w:val="12"/>
  </w:num>
  <w:num w:numId="18">
    <w:abstractNumId w:val="35"/>
  </w:num>
  <w:num w:numId="19">
    <w:abstractNumId w:val="8"/>
  </w:num>
  <w:num w:numId="20">
    <w:abstractNumId w:val="5"/>
  </w:num>
  <w:num w:numId="21">
    <w:abstractNumId w:val="11"/>
  </w:num>
  <w:num w:numId="22">
    <w:abstractNumId w:val="18"/>
  </w:num>
  <w:num w:numId="23">
    <w:abstractNumId w:val="40"/>
  </w:num>
  <w:num w:numId="24">
    <w:abstractNumId w:val="47"/>
  </w:num>
  <w:num w:numId="25">
    <w:abstractNumId w:val="17"/>
  </w:num>
  <w:num w:numId="26">
    <w:abstractNumId w:val="39"/>
  </w:num>
  <w:num w:numId="27">
    <w:abstractNumId w:val="13"/>
  </w:num>
  <w:num w:numId="28">
    <w:abstractNumId w:val="42"/>
  </w:num>
  <w:num w:numId="29">
    <w:abstractNumId w:val="10"/>
  </w:num>
  <w:num w:numId="30">
    <w:abstractNumId w:val="28"/>
  </w:num>
  <w:num w:numId="31">
    <w:abstractNumId w:val="33"/>
  </w:num>
  <w:num w:numId="32">
    <w:abstractNumId w:val="21"/>
  </w:num>
  <w:num w:numId="33">
    <w:abstractNumId w:val="7"/>
  </w:num>
  <w:num w:numId="34">
    <w:abstractNumId w:val="30"/>
  </w:num>
  <w:num w:numId="35">
    <w:abstractNumId w:val="41"/>
  </w:num>
  <w:num w:numId="36">
    <w:abstractNumId w:val="45"/>
  </w:num>
  <w:num w:numId="37">
    <w:abstractNumId w:val="14"/>
  </w:num>
  <w:num w:numId="38">
    <w:abstractNumId w:val="20"/>
  </w:num>
  <w:num w:numId="39">
    <w:abstractNumId w:val="26"/>
  </w:num>
  <w:num w:numId="40">
    <w:abstractNumId w:val="43"/>
  </w:num>
  <w:num w:numId="41">
    <w:abstractNumId w:val="38"/>
  </w:num>
  <w:num w:numId="42">
    <w:abstractNumId w:val="16"/>
  </w:num>
  <w:num w:numId="43">
    <w:abstractNumId w:val="6"/>
  </w:num>
  <w:num w:numId="44">
    <w:abstractNumId w:val="1"/>
  </w:num>
  <w:num w:numId="45">
    <w:abstractNumId w:val="23"/>
  </w:num>
  <w:num w:numId="46">
    <w:abstractNumId w:val="32"/>
  </w:num>
  <w:num w:numId="47">
    <w:abstractNumId w:val="0"/>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0A74AE"/>
    <w:rsid w:val="00144773"/>
    <w:rsid w:val="00154295"/>
    <w:rsid w:val="001757AB"/>
    <w:rsid w:val="001E1CA0"/>
    <w:rsid w:val="002676F2"/>
    <w:rsid w:val="00382344"/>
    <w:rsid w:val="003C098E"/>
    <w:rsid w:val="00406232"/>
    <w:rsid w:val="00412932"/>
    <w:rsid w:val="004F5136"/>
    <w:rsid w:val="0052643D"/>
    <w:rsid w:val="0066746A"/>
    <w:rsid w:val="007235FB"/>
    <w:rsid w:val="007B4D3B"/>
    <w:rsid w:val="007C7DA6"/>
    <w:rsid w:val="008516D1"/>
    <w:rsid w:val="00873EAF"/>
    <w:rsid w:val="008B4420"/>
    <w:rsid w:val="009F4846"/>
    <w:rsid w:val="00A463A8"/>
    <w:rsid w:val="00A5273F"/>
    <w:rsid w:val="00B5760F"/>
    <w:rsid w:val="00D97164"/>
    <w:rsid w:val="00E10CA2"/>
    <w:rsid w:val="00E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C14C5-B48E-4597-8664-1CBA8790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2021-05-11T05:27:00Z</dcterms:created>
  <dcterms:modified xsi:type="dcterms:W3CDTF">2021-05-17T12:41:00Z</dcterms:modified>
</cp:coreProperties>
</file>